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DAE" w:rsidRPr="0038326B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T.C.</w:t>
      </w:r>
    </w:p>
    <w:p w:rsidR="00267DAE" w:rsidRPr="0038326B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326B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Pr="0038326B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Öğretmen Yetiştirme ve Geliştirme Genel Müdürlüğü</w:t>
      </w:r>
    </w:p>
    <w:p w:rsidR="0038326B" w:rsidRPr="0038326B" w:rsidRDefault="0038326B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Pr="0038326B" w:rsidRDefault="00267DAE" w:rsidP="001E476D">
      <w:pPr>
        <w:spacing w:line="276" w:lineRule="auto"/>
        <w:jc w:val="center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Mesleki Gelişim Programı</w:t>
      </w:r>
    </w:p>
    <w:p w:rsidR="001E476D" w:rsidRPr="0038326B" w:rsidRDefault="001E476D" w:rsidP="001E476D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E476D" w:rsidRPr="0038326B" w:rsidTr="0038326B">
        <w:trPr>
          <w:trHeight w:val="38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38326B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38326B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38326B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38326B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38326B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38326B">
              <w:rPr>
                <w:b/>
                <w:sz w:val="24"/>
                <w:szCs w:val="24"/>
              </w:rPr>
              <w:t>KODU</w:t>
            </w:r>
          </w:p>
        </w:tc>
      </w:tr>
      <w:tr w:rsidR="001E476D" w:rsidRPr="0038326B" w:rsidTr="0038326B">
        <w:trPr>
          <w:trHeight w:val="52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38326B" w:rsidRDefault="0038326B" w:rsidP="0038326B">
            <w:pPr>
              <w:rPr>
                <w:b/>
                <w:sz w:val="24"/>
                <w:szCs w:val="24"/>
              </w:rPr>
            </w:pPr>
            <w:r w:rsidRPr="0038326B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38326B" w:rsidRDefault="0038326B" w:rsidP="0038326B">
            <w:pPr>
              <w:rPr>
                <w:b/>
                <w:sz w:val="24"/>
                <w:szCs w:val="24"/>
              </w:rPr>
            </w:pPr>
            <w:r w:rsidRPr="0038326B">
              <w:rPr>
                <w:b/>
                <w:sz w:val="24"/>
                <w:szCs w:val="24"/>
              </w:rPr>
              <w:t>Genel</w:t>
            </w:r>
            <w:r w:rsidR="00F557D9" w:rsidRPr="0038326B">
              <w:rPr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38326B" w:rsidRDefault="00453049" w:rsidP="00453049">
            <w:pPr>
              <w:rPr>
                <w:b/>
                <w:sz w:val="24"/>
                <w:szCs w:val="24"/>
              </w:rPr>
            </w:pPr>
            <w:r w:rsidRPr="00453049">
              <w:rPr>
                <w:b/>
                <w:sz w:val="24"/>
                <w:szCs w:val="24"/>
              </w:rPr>
              <w:t>2.01.03.01.182</w:t>
            </w:r>
          </w:p>
        </w:tc>
      </w:tr>
    </w:tbl>
    <w:p w:rsidR="00267DAE" w:rsidRPr="0038326B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Pr="0038326B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1. ETKİNLİĞİN ADI</w:t>
      </w:r>
    </w:p>
    <w:p w:rsidR="0036573F" w:rsidRPr="0038326B" w:rsidRDefault="007A702F" w:rsidP="00513F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F029A">
        <w:rPr>
          <w:sz w:val="24"/>
          <w:szCs w:val="24"/>
        </w:rPr>
        <w:t xml:space="preserve"> </w:t>
      </w:r>
      <w:r w:rsidR="007C4197" w:rsidRPr="0038326B">
        <w:rPr>
          <w:sz w:val="24"/>
          <w:szCs w:val="24"/>
        </w:rPr>
        <w:t xml:space="preserve">Bilim </w:t>
      </w:r>
      <w:r>
        <w:rPr>
          <w:sz w:val="24"/>
          <w:szCs w:val="24"/>
        </w:rPr>
        <w:t xml:space="preserve">Merkezleri </w:t>
      </w:r>
      <w:r w:rsidR="00280594">
        <w:rPr>
          <w:sz w:val="24"/>
          <w:szCs w:val="24"/>
        </w:rPr>
        <w:t xml:space="preserve">ve Bilim </w:t>
      </w:r>
      <w:r w:rsidR="007C4197" w:rsidRPr="0038326B">
        <w:rPr>
          <w:sz w:val="24"/>
          <w:szCs w:val="24"/>
        </w:rPr>
        <w:t xml:space="preserve">Liderliği </w:t>
      </w:r>
      <w:r w:rsidR="00D52BA6" w:rsidRPr="0038326B">
        <w:rPr>
          <w:sz w:val="24"/>
          <w:szCs w:val="24"/>
        </w:rPr>
        <w:t xml:space="preserve">Eğitimi </w:t>
      </w:r>
      <w:r w:rsidR="00EE5DF2" w:rsidRPr="0038326B">
        <w:rPr>
          <w:sz w:val="24"/>
          <w:szCs w:val="24"/>
        </w:rPr>
        <w:t>Kursu</w:t>
      </w:r>
      <w:r w:rsidR="00BF029A">
        <w:rPr>
          <w:sz w:val="24"/>
          <w:szCs w:val="24"/>
        </w:rPr>
        <w:t xml:space="preserve"> 3</w:t>
      </w:r>
    </w:p>
    <w:p w:rsidR="005343D5" w:rsidRPr="0038326B" w:rsidRDefault="005343D5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513F2D" w:rsidRPr="0038326B" w:rsidRDefault="00267DAE" w:rsidP="00513F2D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2. ETKİNLİĞİN AMAÇLARI</w:t>
      </w:r>
    </w:p>
    <w:p w:rsidR="006C6F35" w:rsidRPr="0038326B" w:rsidRDefault="00513F2D" w:rsidP="00A46BF1">
      <w:pPr>
        <w:ind w:left="284"/>
        <w:jc w:val="both"/>
        <w:rPr>
          <w:b/>
          <w:bCs/>
          <w:sz w:val="24"/>
          <w:szCs w:val="24"/>
        </w:rPr>
      </w:pPr>
      <w:r w:rsidRPr="0038326B">
        <w:rPr>
          <w:sz w:val="24"/>
          <w:szCs w:val="24"/>
        </w:rPr>
        <w:t xml:space="preserve">Bu etkinlik; Bakanlığımıza bağlı okul/kurumlarda görev yapan öğretmenlere </w:t>
      </w:r>
      <w:r w:rsidR="002E77C3">
        <w:rPr>
          <w:sz w:val="24"/>
          <w:szCs w:val="24"/>
        </w:rPr>
        <w:t xml:space="preserve">yönelik olarak Bilim Merkezi bulunan illerde; </w:t>
      </w:r>
      <w:r w:rsidRPr="0038326B">
        <w:rPr>
          <w:sz w:val="24"/>
          <w:szCs w:val="24"/>
        </w:rPr>
        <w:t>“</w:t>
      </w:r>
      <w:r w:rsidR="00CD3319" w:rsidRPr="0038326B">
        <w:rPr>
          <w:sz w:val="24"/>
          <w:szCs w:val="24"/>
        </w:rPr>
        <w:t>Bilim Merkez</w:t>
      </w:r>
      <w:r w:rsidR="00FF51FE">
        <w:rPr>
          <w:sz w:val="24"/>
          <w:szCs w:val="24"/>
        </w:rPr>
        <w:t>ler</w:t>
      </w:r>
      <w:r w:rsidR="00CD3319" w:rsidRPr="0038326B">
        <w:rPr>
          <w:sz w:val="24"/>
          <w:szCs w:val="24"/>
        </w:rPr>
        <w:t>i</w:t>
      </w:r>
      <w:r w:rsidRPr="0038326B">
        <w:rPr>
          <w:sz w:val="24"/>
          <w:szCs w:val="24"/>
        </w:rPr>
        <w:t xml:space="preserve">” ve </w:t>
      </w:r>
      <w:r w:rsidR="00CD3319" w:rsidRPr="0038326B">
        <w:rPr>
          <w:sz w:val="24"/>
          <w:szCs w:val="24"/>
        </w:rPr>
        <w:t xml:space="preserve">“Bilim Liderliği” </w:t>
      </w:r>
      <w:r w:rsidRPr="0038326B">
        <w:rPr>
          <w:sz w:val="24"/>
          <w:szCs w:val="24"/>
        </w:rPr>
        <w:t>uygulamaları hakkında</w:t>
      </w:r>
      <w:r w:rsidR="007C4197" w:rsidRPr="0038326B">
        <w:rPr>
          <w:sz w:val="24"/>
          <w:szCs w:val="24"/>
        </w:rPr>
        <w:t xml:space="preserve"> bilimsel yaklaşım, araştırma ve sorgulama</w:t>
      </w:r>
      <w:r w:rsidRPr="0038326B">
        <w:rPr>
          <w:sz w:val="24"/>
          <w:szCs w:val="24"/>
        </w:rPr>
        <w:t xml:space="preserve"> bilgi ve becerilerini arttırmak amacıyla düzenlenmiştir. Bu faaliyeti başarı ile tamamlayan her kursiyer;</w:t>
      </w:r>
    </w:p>
    <w:p w:rsidR="00A905EC" w:rsidRPr="0038326B" w:rsidRDefault="00A905EC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kavramını açıklar. </w:t>
      </w:r>
    </w:p>
    <w:p w:rsidR="00A905EC" w:rsidRPr="0038326B" w:rsidRDefault="00A905EC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eğitiminin önemini açıklar. </w:t>
      </w:r>
    </w:p>
    <w:p w:rsidR="00A905EC" w:rsidRPr="0038326B" w:rsidRDefault="00A905EC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Proje tabanlı öğrenme ile STEM etkinliklerini derslerinde kullanmayı öğrenir. </w:t>
      </w:r>
    </w:p>
    <w:p w:rsidR="00A905EC" w:rsidRPr="0038326B" w:rsidRDefault="00A905EC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uygulama etkinlikleri ve basamaklarını açıklar ve uygular. </w:t>
      </w:r>
    </w:p>
    <w:p w:rsidR="00A905EC" w:rsidRPr="0038326B" w:rsidRDefault="00A905EC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21.yy becerileri ile STEM yaklaşımı arasındaki ilişkiyi açıklar.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sorgulama tabanlı öğrenmeye yönelik temel kavramları açıklar.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bağlam temelli ders tasarımı yapar.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model tasarlar.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kodlama yapar.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robotik proje tasarımı yapar. </w:t>
      </w:r>
    </w:p>
    <w:p w:rsidR="00424A83" w:rsidRPr="0038326B" w:rsidRDefault="00424A83" w:rsidP="00A46BF1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38326B">
        <w:rPr>
          <w:bCs/>
        </w:rPr>
        <w:t xml:space="preserve">STEM eğitiminde yeni web araçlarını kullanır.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STEM eğitiminde ölçme ve değerlendirme hakkında bilgi sahibi olur.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STEM eğitiminde ölçme ve değerlendirme aracı tasarlar.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>Tasarım odaklı düşünmeyi, yeni stratejiler ve deneyimler geliştirmek üzere uygular.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Fikir üretme yöntemlerini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Fikir üretme yöntemlerini kullanır.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Bir fikir ürünü geliştirmek için gerekli adımları öğrenir.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Bir ürünün değerlendirmesini yapar. </w:t>
      </w:r>
    </w:p>
    <w:p w:rsidR="00BA0D7B" w:rsidRPr="0038326B" w:rsidRDefault="0055497E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Sürdürülebilirlik ve </w:t>
      </w:r>
      <w:r w:rsidR="00BA0D7B" w:rsidRPr="0038326B">
        <w:rPr>
          <w:bCs/>
        </w:rPr>
        <w:t>Girişimcilik kavramını açıklar.</w:t>
      </w:r>
    </w:p>
    <w:p w:rsidR="00BA0D7B" w:rsidRPr="0038326B" w:rsidRDefault="0055497E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Sürdürülebilirliğin ve </w:t>
      </w:r>
      <w:r w:rsidR="00BA0D7B" w:rsidRPr="0038326B">
        <w:rPr>
          <w:bCs/>
        </w:rPr>
        <w:t xml:space="preserve">Girişimciliğin özelliklerini ve önemini bilir. </w:t>
      </w:r>
    </w:p>
    <w:p w:rsidR="00BA0D7B" w:rsidRPr="0038326B" w:rsidRDefault="00BA0D7B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ihtiyaçlarını tespit eder. </w:t>
      </w:r>
    </w:p>
    <w:p w:rsidR="00BA0D7B" w:rsidRPr="0038326B" w:rsidRDefault="00BA0D7B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ihtiyaçlarını sınıflandırır. </w:t>
      </w:r>
    </w:p>
    <w:p w:rsidR="00BA0D7B" w:rsidRPr="0038326B" w:rsidRDefault="00BA0D7B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Eğitimde risk yönetimini açıklar. </w:t>
      </w:r>
    </w:p>
    <w:p w:rsidR="00BA0D7B" w:rsidRPr="0038326B" w:rsidRDefault="0055497E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>Eğitimde sürdürü</w:t>
      </w:r>
      <w:r w:rsidR="00BA0D7B" w:rsidRPr="0038326B">
        <w:rPr>
          <w:bCs/>
        </w:rPr>
        <w:t xml:space="preserve">lebilirlik kavramını açıklar. </w:t>
      </w:r>
    </w:p>
    <w:p w:rsidR="0055497E" w:rsidRPr="0038326B" w:rsidRDefault="0055497E" w:rsidP="00BA0D7B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Sürdürülebilir ve girişimci Bilim Liderliğinin önemini kavrar.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Toplum 1.0 ve 5.0 kavramlarını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Toplum 1.0 ve 5.0 kavramının özelliklerini öğrenir.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Toplum 1.0’dan 5.0’a kadar olan süreci bilir.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Toplum 5.0’da bireyin keşif süreci kavramını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lastRenderedPageBreak/>
        <w:t>Toplum 5.0’da bireyin keşif sürecini bilir.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Toplum 5.0’dan Eğitim 5.0’a kadar olan süreci bilir.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5.0 kavramını bilir ve açıklar. 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5.0’da geleceğin eğitimi kavramını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5.0’da bireyin eğitimsel rollerini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>Eğitim 5.0’</w:t>
      </w:r>
      <w:r w:rsidR="00A01D7A" w:rsidRPr="0038326B">
        <w:rPr>
          <w:bCs/>
        </w:rPr>
        <w:t xml:space="preserve">da bireyin </w:t>
      </w:r>
      <w:r w:rsidRPr="0038326B">
        <w:rPr>
          <w:bCs/>
        </w:rPr>
        <w:t xml:space="preserve">gelişimi kavramını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Teknolojinin eğitimdeki yerini kavrar.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>Yeni teknolojik a</w:t>
      </w:r>
      <w:r w:rsidR="009862B1" w:rsidRPr="0038326B">
        <w:rPr>
          <w:bCs/>
        </w:rPr>
        <w:t>raçlarla yeni bir model</w:t>
      </w:r>
      <w:r w:rsidRPr="0038326B">
        <w:rPr>
          <w:bCs/>
        </w:rPr>
        <w:t xml:space="preserve"> tasarlar.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5.0’a göre sınıf yönetimi kavramını açıklar. </w:t>
      </w:r>
    </w:p>
    <w:p w:rsidR="00424A83" w:rsidRPr="0038326B" w:rsidRDefault="00424A83" w:rsidP="00332649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 xml:space="preserve">Eğitim 5.0’a göre </w:t>
      </w:r>
      <w:r w:rsidR="00A01D7A" w:rsidRPr="0038326B">
        <w:rPr>
          <w:bCs/>
        </w:rPr>
        <w:t xml:space="preserve">kendi sınıf yönetimi pratiklerini oluşturur ve uygular. </w:t>
      </w:r>
    </w:p>
    <w:p w:rsidR="00A01D7A" w:rsidRPr="0038326B" w:rsidRDefault="00A01D7A" w:rsidP="00A01D7A">
      <w:pPr>
        <w:pStyle w:val="ListeParagraf"/>
        <w:numPr>
          <w:ilvl w:val="0"/>
          <w:numId w:val="4"/>
        </w:numPr>
        <w:jc w:val="both"/>
        <w:rPr>
          <w:bCs/>
        </w:rPr>
      </w:pPr>
      <w:r w:rsidRPr="0038326B">
        <w:rPr>
          <w:bCs/>
        </w:rPr>
        <w:t>Bilim Merkezinde öğrendiği sergi, atölye, laboratuvar ve galeri alanlarını tekrar gözden geçirir.</w:t>
      </w:r>
    </w:p>
    <w:p w:rsidR="007C7786" w:rsidRPr="0038326B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Alanı ile ilgili konu ve kavramları analiz eder.</w:t>
      </w:r>
    </w:p>
    <w:p w:rsidR="00A01D7A" w:rsidRPr="0038326B" w:rsidRDefault="00A01D7A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Alanı ile ilgili bir atölye planı çıkarır. </w:t>
      </w:r>
    </w:p>
    <w:p w:rsidR="00A01D7A" w:rsidRPr="0038326B" w:rsidRDefault="00A01D7A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Alanı ile ilgili atölye tasarlaması yapar. </w:t>
      </w:r>
    </w:p>
    <w:p w:rsidR="00A01D7A" w:rsidRPr="0038326B" w:rsidRDefault="00A01D7A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Alanı ile ilgili sergi ve galeri planı çıkarır. </w:t>
      </w:r>
    </w:p>
    <w:p w:rsidR="00A01D7A" w:rsidRPr="0038326B" w:rsidRDefault="00A01D7A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Alanı ile ilgili sergi ve galeri tasarlaması yapar. </w:t>
      </w:r>
    </w:p>
    <w:p w:rsidR="00A01D7A" w:rsidRPr="0038326B" w:rsidRDefault="00A01D7A" w:rsidP="00A01D7A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Keşif defterini ve işlevlerini öğrenir. </w:t>
      </w:r>
    </w:p>
    <w:p w:rsidR="00A01D7A" w:rsidRPr="0038326B" w:rsidRDefault="00A01D7A" w:rsidP="00A01D7A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Keşif defterinin ders içerisinde nasıl kullanılacağını öğrenir. </w:t>
      </w:r>
    </w:p>
    <w:p w:rsidR="00A01D7A" w:rsidRPr="0038326B" w:rsidRDefault="00A01D7A" w:rsidP="00A01D7A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 xml:space="preserve">Keşif defterleri etkinliklerini oluşturur. </w:t>
      </w:r>
    </w:p>
    <w:p w:rsidR="007C7786" w:rsidRPr="0038326B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Alanının öğretiminde kullanılabilecek farklı strateji, yöntem ve teknikleri karşılaştırır.</w:t>
      </w:r>
    </w:p>
    <w:p w:rsidR="007C7786" w:rsidRPr="0038326B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Planlarını alanının öğretim programına uygun olarak hazırlar.</w:t>
      </w:r>
    </w:p>
    <w:p w:rsidR="007C7786" w:rsidRPr="0038326B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Alanının eğitim ve öğretimi için gerekli olan becerileri sergiler.</w:t>
      </w:r>
    </w:p>
    <w:p w:rsidR="003B004F" w:rsidRPr="0038326B" w:rsidRDefault="003B004F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Meslektaşlarıyla bilgi ve deneyim paylaşımına açıktır.</w:t>
      </w:r>
    </w:p>
    <w:p w:rsidR="00BC7EAA" w:rsidRPr="00A46BF1" w:rsidRDefault="003B004F" w:rsidP="002C5754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38326B">
        <w:rPr>
          <w:color w:val="000000" w:themeColor="text1"/>
        </w:rPr>
        <w:t>Kişisel ve mesleki yönden kendisini geliştirmeye yönelik faaliyetlerde bulunur.</w:t>
      </w:r>
    </w:p>
    <w:p w:rsidR="00D12032" w:rsidRPr="0038326B" w:rsidRDefault="009D41AD" w:rsidP="00A46BF1">
      <w:pPr>
        <w:spacing w:line="276" w:lineRule="auto"/>
        <w:ind w:left="142" w:firstLine="142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3</w:t>
      </w:r>
      <w:r w:rsidR="00B82CD1" w:rsidRPr="0038326B">
        <w:rPr>
          <w:b/>
          <w:bCs/>
          <w:sz w:val="24"/>
          <w:szCs w:val="24"/>
        </w:rPr>
        <w:t xml:space="preserve">. </w:t>
      </w:r>
      <w:r w:rsidR="00267DAE" w:rsidRPr="0038326B">
        <w:rPr>
          <w:b/>
          <w:bCs/>
          <w:sz w:val="24"/>
          <w:szCs w:val="24"/>
        </w:rPr>
        <w:t>ETKİNLİĞİN SÜRESİ</w:t>
      </w:r>
    </w:p>
    <w:p w:rsidR="005343D5" w:rsidRPr="0038326B" w:rsidRDefault="00B82CD1" w:rsidP="00A46BF1">
      <w:pPr>
        <w:ind w:left="142" w:right="-567" w:firstLine="142"/>
        <w:rPr>
          <w:sz w:val="24"/>
          <w:szCs w:val="24"/>
        </w:rPr>
      </w:pPr>
      <w:r w:rsidRPr="0038326B">
        <w:rPr>
          <w:sz w:val="24"/>
          <w:szCs w:val="24"/>
        </w:rPr>
        <w:t xml:space="preserve"> </w:t>
      </w:r>
      <w:r w:rsidR="001F2390" w:rsidRPr="0038326B">
        <w:rPr>
          <w:sz w:val="24"/>
          <w:szCs w:val="24"/>
        </w:rPr>
        <w:t xml:space="preserve">   </w:t>
      </w:r>
      <w:r w:rsidR="00CD3319" w:rsidRPr="0038326B">
        <w:rPr>
          <w:sz w:val="24"/>
          <w:szCs w:val="24"/>
        </w:rPr>
        <w:t>Faaliyetin süresi 4</w:t>
      </w:r>
      <w:r w:rsidR="005343D5" w:rsidRPr="0038326B">
        <w:rPr>
          <w:sz w:val="24"/>
          <w:szCs w:val="24"/>
        </w:rPr>
        <w:t>0 ders saatidir</w:t>
      </w:r>
      <w:r w:rsidR="00A06CAC">
        <w:rPr>
          <w:sz w:val="24"/>
          <w:szCs w:val="24"/>
        </w:rPr>
        <w:t>.</w:t>
      </w:r>
    </w:p>
    <w:p w:rsidR="005343D5" w:rsidRPr="0038326B" w:rsidRDefault="005343D5" w:rsidP="00A46BF1">
      <w:pPr>
        <w:spacing w:line="276" w:lineRule="auto"/>
        <w:ind w:left="142" w:firstLine="142"/>
        <w:jc w:val="both"/>
        <w:rPr>
          <w:b/>
          <w:bCs/>
          <w:sz w:val="24"/>
          <w:szCs w:val="24"/>
        </w:rPr>
      </w:pPr>
    </w:p>
    <w:p w:rsidR="00D12032" w:rsidRPr="0038326B" w:rsidRDefault="009D41AD" w:rsidP="00A46BF1">
      <w:pPr>
        <w:spacing w:line="276" w:lineRule="auto"/>
        <w:ind w:left="142" w:firstLine="142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4</w:t>
      </w:r>
      <w:r w:rsidR="00267DAE" w:rsidRPr="0038326B">
        <w:rPr>
          <w:b/>
          <w:bCs/>
          <w:sz w:val="24"/>
          <w:szCs w:val="24"/>
        </w:rPr>
        <w:t>. ETKİNLİĞİN HEDEF KİTLESİ</w:t>
      </w:r>
    </w:p>
    <w:p w:rsidR="00321EB9" w:rsidRPr="0038326B" w:rsidRDefault="00B82CD1" w:rsidP="00A46BF1">
      <w:pPr>
        <w:widowControl w:val="0"/>
        <w:autoSpaceDE w:val="0"/>
        <w:autoSpaceDN w:val="0"/>
        <w:adjustRightInd w:val="0"/>
        <w:ind w:left="142" w:firstLine="142"/>
        <w:rPr>
          <w:rFonts w:eastAsia="Calibri"/>
          <w:sz w:val="24"/>
          <w:szCs w:val="24"/>
        </w:rPr>
      </w:pPr>
      <w:r w:rsidRPr="0038326B">
        <w:rPr>
          <w:rFonts w:eastAsia="Calibri"/>
          <w:sz w:val="24"/>
          <w:szCs w:val="24"/>
        </w:rPr>
        <w:t xml:space="preserve"> </w:t>
      </w:r>
      <w:r w:rsidR="001F2390" w:rsidRPr="0038326B">
        <w:rPr>
          <w:rFonts w:eastAsia="Calibri"/>
          <w:sz w:val="24"/>
          <w:szCs w:val="24"/>
        </w:rPr>
        <w:t xml:space="preserve">  </w:t>
      </w:r>
      <w:r w:rsidRPr="0038326B">
        <w:rPr>
          <w:rFonts w:eastAsia="Calibri"/>
          <w:sz w:val="24"/>
          <w:szCs w:val="24"/>
        </w:rPr>
        <w:t xml:space="preserve"> </w:t>
      </w:r>
      <w:r w:rsidR="00321EB9" w:rsidRPr="0038326B">
        <w:rPr>
          <w:rFonts w:eastAsia="Calibri"/>
          <w:sz w:val="24"/>
          <w:szCs w:val="24"/>
        </w:rPr>
        <w:t xml:space="preserve">Bakanlığımıza bağlı okul/kurumlarda görev yapan </w:t>
      </w:r>
      <w:r w:rsidR="00A06CAC">
        <w:rPr>
          <w:rFonts w:eastAsia="Calibri"/>
          <w:sz w:val="24"/>
          <w:szCs w:val="24"/>
        </w:rPr>
        <w:t>tüm öğretmenler ve okul yöneticileri.</w:t>
      </w:r>
    </w:p>
    <w:p w:rsidR="0036573F" w:rsidRPr="0038326B" w:rsidRDefault="0036573F" w:rsidP="00A46BF1">
      <w:pPr>
        <w:tabs>
          <w:tab w:val="left" w:pos="540"/>
        </w:tabs>
        <w:ind w:left="142" w:firstLine="142"/>
        <w:jc w:val="both"/>
        <w:rPr>
          <w:b/>
          <w:bCs/>
          <w:sz w:val="24"/>
          <w:szCs w:val="24"/>
        </w:rPr>
      </w:pPr>
    </w:p>
    <w:p w:rsidR="00D12032" w:rsidRPr="0038326B" w:rsidRDefault="009D41AD" w:rsidP="00A06CAC">
      <w:pPr>
        <w:spacing w:line="276" w:lineRule="auto"/>
        <w:ind w:left="142" w:firstLine="142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t>5</w:t>
      </w:r>
      <w:r w:rsidR="00267DAE" w:rsidRPr="0038326B">
        <w:rPr>
          <w:b/>
          <w:bCs/>
          <w:sz w:val="24"/>
          <w:szCs w:val="24"/>
        </w:rPr>
        <w:t>. ETKİNLİĞİN UYGULANMASI İLE İLGİLİ AÇIKLAMALAR</w:t>
      </w:r>
    </w:p>
    <w:p w:rsidR="005343D5" w:rsidRPr="0038326B" w:rsidRDefault="002C5754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 w:rsidRPr="0038326B">
        <w:t>Eğitim görevlisi olarak</w:t>
      </w:r>
      <w:r w:rsidR="007C4197" w:rsidRPr="0038326B">
        <w:t>,</w:t>
      </w:r>
      <w:r w:rsidRPr="0038326B">
        <w:t xml:space="preserve"> </w:t>
      </w:r>
      <w:r w:rsidR="007C4197" w:rsidRPr="0038326B">
        <w:t>Bilim Merkez</w:t>
      </w:r>
      <w:r w:rsidR="00DD7B7C">
        <w:t>ler</w:t>
      </w:r>
      <w:bookmarkStart w:id="0" w:name="_GoBack"/>
      <w:bookmarkEnd w:id="0"/>
      <w:r w:rsidR="007C4197" w:rsidRPr="0038326B">
        <w:t xml:space="preserve">inin uzman eğitmenleri ile birlikte </w:t>
      </w:r>
      <w:r w:rsidRPr="0038326B">
        <w:t>alanında</w:t>
      </w:r>
      <w:r w:rsidR="00D70AB7" w:rsidRPr="0038326B">
        <w:t xml:space="preserve"> </w:t>
      </w:r>
      <w:r w:rsidRPr="0038326B">
        <w:t>uzman</w:t>
      </w:r>
      <w:r w:rsidR="007C4197" w:rsidRPr="0038326B">
        <w:t xml:space="preserve"> </w:t>
      </w:r>
      <w:r w:rsidR="005343D5" w:rsidRPr="0038326B">
        <w:t>akademisyen</w:t>
      </w:r>
      <w:r w:rsidR="007C4197" w:rsidRPr="0038326B">
        <w:t>ler</w:t>
      </w:r>
      <w:r w:rsidR="00A06CAC">
        <w:t xml:space="preserve"> görev alacaktır.</w:t>
      </w:r>
    </w:p>
    <w:p w:rsidR="005343D5" w:rsidRPr="0038326B" w:rsidRDefault="005343D5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 w:rsidRPr="0038326B">
        <w:t>Eğitim ortamı katılımcıların etkin iletişim kurabileceği biçimde düzenlenecektir.</w:t>
      </w:r>
    </w:p>
    <w:p w:rsidR="005343D5" w:rsidRPr="0038326B" w:rsidRDefault="005343D5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 w:rsidRPr="0038326B">
        <w:t>Eğitim internet bağlantılı bilgisayar ve projeksiyon cihazı ya da etkileşimli tahtanın bulunduğu eğitim ortamında gerçekleştirilecektir. Eğitim içerikleri uygun materyallerle desteklenecektir.</w:t>
      </w:r>
    </w:p>
    <w:p w:rsidR="00AE3AE4" w:rsidRPr="0038326B" w:rsidRDefault="000B7D34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 w:rsidRPr="0038326B">
        <w:t xml:space="preserve">Katılımcı sayısı en az </w:t>
      </w:r>
      <w:r w:rsidR="00CD3319" w:rsidRPr="0038326B">
        <w:t>2</w:t>
      </w:r>
      <w:r w:rsidR="00AE3AE4" w:rsidRPr="0038326B">
        <w:t>0 olacak şekilde planlanacaktır.</w:t>
      </w:r>
    </w:p>
    <w:p w:rsidR="002F39CA" w:rsidRPr="0038326B" w:rsidRDefault="00A06CAC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>
        <w:t>Bu faaliyet merkezî</w:t>
      </w:r>
      <w:r w:rsidR="004978B1" w:rsidRPr="0038326B">
        <w:t>/mahalli olarak düzenlenecektir.</w:t>
      </w:r>
    </w:p>
    <w:p w:rsidR="005343D5" w:rsidRPr="0038326B" w:rsidRDefault="005343D5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 w:rsidRPr="0038326B">
        <w:t xml:space="preserve">Katılımcı sayısı dikkate alınarak ortamda gerekli ışık ve ses düzeni sağlanacaktır. </w:t>
      </w:r>
    </w:p>
    <w:p w:rsidR="007C4197" w:rsidRPr="0038326B" w:rsidRDefault="00D964C1" w:rsidP="00A46BF1">
      <w:pPr>
        <w:pStyle w:val="ListeParagraf"/>
        <w:numPr>
          <w:ilvl w:val="1"/>
          <w:numId w:val="1"/>
        </w:numPr>
        <w:spacing w:before="0" w:beforeAutospacing="0" w:after="0" w:afterAutospacing="0"/>
        <w:ind w:left="284" w:firstLine="142"/>
        <w:contextualSpacing/>
        <w:jc w:val="both"/>
      </w:pPr>
      <w:r>
        <w:t xml:space="preserve">Eğitim </w:t>
      </w:r>
      <w:r w:rsidR="00E37833">
        <w:t>Bilim Merkezleri</w:t>
      </w:r>
      <w:r w:rsidR="007C4197" w:rsidRPr="0038326B">
        <w:t xml:space="preserve">nin laboratuvar, atölye, galeri alanları ve konferans salonunda </w:t>
      </w:r>
      <w:r w:rsidR="002E77C3">
        <w:t xml:space="preserve"> </w:t>
      </w:r>
      <w:r w:rsidR="007C4197" w:rsidRPr="0038326B">
        <w:t>organize edilecektir.</w:t>
      </w: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B24CA2" w:rsidRDefault="00B24CA2" w:rsidP="00A06CAC">
      <w:pPr>
        <w:ind w:left="142"/>
        <w:jc w:val="both"/>
        <w:rPr>
          <w:b/>
          <w:bCs/>
          <w:sz w:val="24"/>
          <w:szCs w:val="24"/>
        </w:rPr>
      </w:pPr>
    </w:p>
    <w:p w:rsidR="00267DAE" w:rsidRPr="0038326B" w:rsidRDefault="009D41AD" w:rsidP="00A06CAC">
      <w:pPr>
        <w:ind w:left="142"/>
        <w:jc w:val="both"/>
        <w:rPr>
          <w:b/>
          <w:bCs/>
          <w:sz w:val="24"/>
          <w:szCs w:val="24"/>
        </w:rPr>
      </w:pPr>
      <w:r w:rsidRPr="0038326B">
        <w:rPr>
          <w:b/>
          <w:bCs/>
          <w:sz w:val="24"/>
          <w:szCs w:val="24"/>
        </w:rPr>
        <w:lastRenderedPageBreak/>
        <w:t>6</w:t>
      </w:r>
      <w:r w:rsidR="00267DAE" w:rsidRPr="0038326B">
        <w:rPr>
          <w:b/>
          <w:bCs/>
          <w:sz w:val="24"/>
          <w:szCs w:val="24"/>
        </w:rPr>
        <w:t>. ETKİNLİĞİN İÇERİĞİ</w:t>
      </w:r>
    </w:p>
    <w:p w:rsidR="005343D5" w:rsidRPr="0038326B" w:rsidRDefault="00A06CAC" w:rsidP="00A06CAC">
      <w:pPr>
        <w:pStyle w:val="ListeParagraf"/>
        <w:tabs>
          <w:tab w:val="left" w:pos="360"/>
        </w:tabs>
        <w:spacing w:before="0" w:beforeAutospacing="0" w:after="0" w:afterAutospacing="0"/>
        <w:rPr>
          <w:b/>
        </w:rPr>
      </w:pPr>
      <w:r>
        <w:rPr>
          <w:b/>
        </w:rPr>
        <w:t xml:space="preserve">  </w:t>
      </w:r>
      <w:r w:rsidR="002F39CA" w:rsidRPr="0038326B">
        <w:rPr>
          <w:b/>
        </w:rPr>
        <w:t xml:space="preserve"> </w:t>
      </w:r>
      <w:r w:rsidR="005343D5" w:rsidRPr="0038326B">
        <w:rPr>
          <w:b/>
        </w:rPr>
        <w:t>Konuların Dağılım Tablosu</w:t>
      </w:r>
    </w:p>
    <w:tbl>
      <w:tblPr>
        <w:tblStyle w:val="TabloKlavuzu"/>
        <w:tblW w:w="9639" w:type="dxa"/>
        <w:tblInd w:w="137" w:type="dxa"/>
        <w:tblLook w:val="04A0" w:firstRow="1" w:lastRow="0" w:firstColumn="1" w:lastColumn="0" w:noHBand="0" w:noVBand="1"/>
      </w:tblPr>
      <w:tblGrid>
        <w:gridCol w:w="7371"/>
        <w:gridCol w:w="2268"/>
      </w:tblGrid>
      <w:tr w:rsidR="002F39CA" w:rsidRPr="0038326B" w:rsidTr="00056338">
        <w:trPr>
          <w:trHeight w:val="245"/>
        </w:trPr>
        <w:tc>
          <w:tcPr>
            <w:tcW w:w="7371" w:type="dxa"/>
          </w:tcPr>
          <w:p w:rsidR="002F39CA" w:rsidRPr="0038326B" w:rsidRDefault="002F39CA" w:rsidP="00033C6D">
            <w:pPr>
              <w:pStyle w:val="ListeParagraf"/>
              <w:tabs>
                <w:tab w:val="left" w:pos="360"/>
              </w:tabs>
              <w:rPr>
                <w:b/>
              </w:rPr>
            </w:pPr>
            <w:r w:rsidRPr="0038326B">
              <w:rPr>
                <w:b/>
              </w:rPr>
              <w:t>Konular</w:t>
            </w:r>
          </w:p>
        </w:tc>
        <w:tc>
          <w:tcPr>
            <w:tcW w:w="2268" w:type="dxa"/>
          </w:tcPr>
          <w:p w:rsidR="002F39CA" w:rsidRPr="0038326B" w:rsidRDefault="002F39CA" w:rsidP="005343D5">
            <w:pPr>
              <w:pStyle w:val="ListeParagraf"/>
              <w:tabs>
                <w:tab w:val="left" w:pos="360"/>
              </w:tabs>
              <w:jc w:val="center"/>
              <w:rPr>
                <w:b/>
              </w:rPr>
            </w:pPr>
            <w:r w:rsidRPr="0038326B">
              <w:rPr>
                <w:b/>
              </w:rPr>
              <w:t xml:space="preserve">Süre </w:t>
            </w:r>
          </w:p>
        </w:tc>
      </w:tr>
      <w:tr w:rsidR="002F39CA" w:rsidRPr="0038326B" w:rsidTr="00056338">
        <w:trPr>
          <w:trHeight w:val="279"/>
        </w:trPr>
        <w:tc>
          <w:tcPr>
            <w:tcW w:w="7371" w:type="dxa"/>
            <w:vAlign w:val="center"/>
          </w:tcPr>
          <w:p w:rsidR="00606E20" w:rsidRPr="0038326B" w:rsidRDefault="00CC18F3" w:rsidP="00CC18F3">
            <w:pPr>
              <w:pStyle w:val="ListeParagraf"/>
              <w:tabs>
                <w:tab w:val="left" w:pos="360"/>
              </w:tabs>
            </w:pPr>
            <w:r w:rsidRPr="0038326B">
              <w:t>STEM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Kavramı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Proje Tabanlı Ders Tasarımı Yapılması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Proje Tabanlı Değerlendirme Yapılması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Sorgulama Tabanlı Ders Tasarımı Yapılması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Sorgulama Tabanlı Değerlendirme Yapılması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 xml:space="preserve">STEM Eğitiminde Bağlam Temelli Ders Tasarımının Yapılması 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Bağlam Temelli Değerlendirme Yapılması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</w:t>
            </w:r>
            <w:r w:rsidR="006423EA" w:rsidRPr="0038326B">
              <w:t>TEM E</w:t>
            </w:r>
            <w:r w:rsidRPr="0038326B">
              <w:t xml:space="preserve">ğitiminde </w:t>
            </w:r>
            <w:r w:rsidR="006423EA" w:rsidRPr="0038326B">
              <w:t>Model Tasarlama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Kodlama Proje Tasarımlarının Yapılması</w:t>
            </w:r>
          </w:p>
          <w:p w:rsidR="00CC18F3" w:rsidRPr="0038326B" w:rsidRDefault="006423EA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</w:t>
            </w:r>
            <w:r w:rsidR="00CC18F3" w:rsidRPr="0038326B">
              <w:t xml:space="preserve">ğitiminde Mikrobit Uygulamasının Yapılması </w:t>
            </w:r>
          </w:p>
          <w:p w:rsidR="00CC18F3" w:rsidRPr="0038326B" w:rsidRDefault="006423EA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</w:t>
            </w:r>
            <w:r w:rsidR="00CC18F3" w:rsidRPr="0038326B">
              <w:t xml:space="preserve">ğitiminde Robotik Proje Tasarımlarının Yapılması </w:t>
            </w:r>
          </w:p>
          <w:p w:rsidR="00CC18F3" w:rsidRPr="0038326B" w:rsidRDefault="00CC18F3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 xml:space="preserve">STEM Eğitimlerinde </w:t>
            </w:r>
            <w:r w:rsidR="006423EA" w:rsidRPr="0038326B">
              <w:t>Web 2.0 Araçları</w:t>
            </w:r>
          </w:p>
          <w:p w:rsidR="006423EA" w:rsidRPr="0038326B" w:rsidRDefault="006423EA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>STEM Eğitiminde Web 3.0 Araçları</w:t>
            </w:r>
          </w:p>
          <w:p w:rsidR="006423EA" w:rsidRPr="0038326B" w:rsidRDefault="006423EA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 xml:space="preserve">STEM Eğitiminde Alternatif Ölçme Araçlarının Tasarlanması </w:t>
            </w:r>
          </w:p>
          <w:p w:rsidR="00CC18F3" w:rsidRDefault="006423EA" w:rsidP="00CC18F3">
            <w:pPr>
              <w:pStyle w:val="ListeParagraf"/>
              <w:numPr>
                <w:ilvl w:val="0"/>
                <w:numId w:val="19"/>
              </w:numPr>
              <w:tabs>
                <w:tab w:val="left" w:pos="360"/>
              </w:tabs>
            </w:pPr>
            <w:r w:rsidRPr="0038326B">
              <w:t xml:space="preserve">STEM Eğitiminde Rubrik Oluşturma Ve Değerlendirme </w:t>
            </w:r>
          </w:p>
          <w:p w:rsidR="004D4A95" w:rsidRPr="0038326B" w:rsidRDefault="004D4A95" w:rsidP="004D4A95">
            <w:pPr>
              <w:pStyle w:val="ListeParagraf"/>
              <w:tabs>
                <w:tab w:val="left" w:pos="360"/>
              </w:tabs>
              <w:ind w:left="720"/>
            </w:pPr>
          </w:p>
        </w:tc>
        <w:tc>
          <w:tcPr>
            <w:tcW w:w="2268" w:type="dxa"/>
            <w:vAlign w:val="center"/>
          </w:tcPr>
          <w:p w:rsidR="002F39CA" w:rsidRPr="0038326B" w:rsidRDefault="0078796E" w:rsidP="00357FA7">
            <w:pPr>
              <w:pStyle w:val="ListeParagraf"/>
              <w:tabs>
                <w:tab w:val="left" w:pos="360"/>
              </w:tabs>
              <w:jc w:val="center"/>
            </w:pPr>
            <w:r w:rsidRPr="0038326B">
              <w:t>10</w:t>
            </w:r>
          </w:p>
        </w:tc>
      </w:tr>
      <w:tr w:rsidR="002F39CA" w:rsidRPr="0038326B" w:rsidTr="00056338">
        <w:trPr>
          <w:trHeight w:val="279"/>
        </w:trPr>
        <w:tc>
          <w:tcPr>
            <w:tcW w:w="7371" w:type="dxa"/>
            <w:vAlign w:val="center"/>
          </w:tcPr>
          <w:p w:rsidR="002F39CA" w:rsidRPr="0038326B" w:rsidRDefault="006423EA" w:rsidP="00357FA7">
            <w:pPr>
              <w:pStyle w:val="ListeParagraf"/>
              <w:tabs>
                <w:tab w:val="left" w:pos="360"/>
              </w:tabs>
            </w:pPr>
            <w:r w:rsidRPr="0038326B">
              <w:t>Geleceğin Eğitimini Şekillendirmek</w:t>
            </w:r>
          </w:p>
          <w:p w:rsidR="00606E20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>Toplum 1.0 Kavramı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>Toplum 5.0 Kavramı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Toplum 1.0 Kavramından Toplum 5.0 Kavramına Kadar Geçen Süreç 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>Eğitim 1.0 ve 5.0 Kavramlarının Açıklanması</w:t>
            </w:r>
          </w:p>
          <w:p w:rsidR="006423EA" w:rsidRPr="0038326B" w:rsidRDefault="006423EA" w:rsidP="006423EA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1.0 Kavramından Eğitim 5.0 Kavramına Kadar Geçen Süreç 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Geleceğin Eğitimi 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Bireyin Keşif Süreçleri </w:t>
            </w:r>
          </w:p>
          <w:p w:rsidR="006423EA" w:rsidRPr="0038326B" w:rsidRDefault="006423EA" w:rsidP="006423EA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Bireyin Gelişim Süreçleri 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Öğretmenin Eğitimsel Rolleri </w:t>
            </w:r>
          </w:p>
          <w:p w:rsidR="006423EA" w:rsidRPr="0038326B" w:rsidRDefault="006423EA" w:rsidP="00606E2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Sınıf Yönetimi </w:t>
            </w:r>
          </w:p>
          <w:p w:rsidR="006423EA" w:rsidRPr="0038326B" w:rsidRDefault="006423EA" w:rsidP="006423EA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Yeni Teknolojilerin Eğitimdeki Yeri </w:t>
            </w:r>
          </w:p>
          <w:p w:rsidR="006423EA" w:rsidRPr="0038326B" w:rsidRDefault="006423EA" w:rsidP="006423EA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Eğitim 5.0’a göre Yeni Tasarımların Yapılması </w:t>
            </w:r>
          </w:p>
          <w:p w:rsidR="006423EA" w:rsidRPr="0038326B" w:rsidRDefault="006423EA" w:rsidP="006423EA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</w:pPr>
            <w:r w:rsidRPr="0038326B">
              <w:t xml:space="preserve">Uygulama </w:t>
            </w:r>
          </w:p>
        </w:tc>
        <w:tc>
          <w:tcPr>
            <w:tcW w:w="2268" w:type="dxa"/>
            <w:vAlign w:val="center"/>
          </w:tcPr>
          <w:p w:rsidR="002F39CA" w:rsidRPr="0038326B" w:rsidRDefault="00B671FA" w:rsidP="00357FA7">
            <w:pPr>
              <w:pStyle w:val="ListeParagraf"/>
              <w:tabs>
                <w:tab w:val="left" w:pos="360"/>
              </w:tabs>
              <w:jc w:val="center"/>
            </w:pPr>
            <w:r w:rsidRPr="0038326B">
              <w:t>5</w:t>
            </w:r>
          </w:p>
        </w:tc>
      </w:tr>
      <w:tr w:rsidR="002F39CA" w:rsidRPr="00060745" w:rsidTr="00056338">
        <w:trPr>
          <w:trHeight w:val="268"/>
        </w:trPr>
        <w:tc>
          <w:tcPr>
            <w:tcW w:w="7371" w:type="dxa"/>
            <w:vAlign w:val="center"/>
          </w:tcPr>
          <w:p w:rsidR="002F39CA" w:rsidRDefault="006423EA" w:rsidP="00056338">
            <w:pPr>
              <w:pStyle w:val="ListeParagraf"/>
              <w:tabs>
                <w:tab w:val="left" w:pos="360"/>
              </w:tabs>
              <w:ind w:right="-29"/>
            </w:pPr>
            <w:r>
              <w:t>Fikir ve Tasarım Atölyesi</w:t>
            </w:r>
          </w:p>
          <w:p w:rsidR="00606E20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>Fikir Üretme Kavramı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 xml:space="preserve">Fikir Üretme Yöntemleri 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 xml:space="preserve">Bir Ürün Geliştirmede Fikrin Önemi 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 xml:space="preserve">Bir Fikre Göre Ürün Tasarlama Uygulaması 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>Bir Fikre Göre Ürün Tasarımının Değerlendirilmesi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>Tasarım Odaklı Öğrenme</w:t>
            </w:r>
          </w:p>
          <w:p w:rsidR="006423E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lastRenderedPageBreak/>
              <w:t xml:space="preserve">Yeni Strateji ve Deneyimler Geliştirme </w:t>
            </w:r>
          </w:p>
          <w:p w:rsidR="006423EA" w:rsidRPr="002F39CA" w:rsidRDefault="006423EA" w:rsidP="00056338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ind w:right="-29"/>
            </w:pPr>
            <w:r>
              <w:t xml:space="preserve">Uygulama </w:t>
            </w:r>
          </w:p>
        </w:tc>
        <w:tc>
          <w:tcPr>
            <w:tcW w:w="2268" w:type="dxa"/>
            <w:vAlign w:val="center"/>
          </w:tcPr>
          <w:p w:rsidR="002F39CA" w:rsidRPr="002F39CA" w:rsidRDefault="00B671FA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lastRenderedPageBreak/>
              <w:t>4</w:t>
            </w:r>
          </w:p>
        </w:tc>
      </w:tr>
      <w:tr w:rsidR="00B671FA" w:rsidRPr="00060745" w:rsidTr="00056338">
        <w:trPr>
          <w:trHeight w:val="268"/>
        </w:trPr>
        <w:tc>
          <w:tcPr>
            <w:tcW w:w="7371" w:type="dxa"/>
            <w:vAlign w:val="center"/>
          </w:tcPr>
          <w:p w:rsidR="00B671FA" w:rsidRDefault="00B671FA" w:rsidP="00056338">
            <w:pPr>
              <w:pStyle w:val="ListeParagraf"/>
              <w:tabs>
                <w:tab w:val="left" w:pos="360"/>
              </w:tabs>
              <w:ind w:right="-29"/>
            </w:pPr>
            <w:r>
              <w:lastRenderedPageBreak/>
              <w:t xml:space="preserve">Girişimcilik 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 xml:space="preserve">Girişimcilik Kavramı 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>Girişimciliğin Özellikleri ve Önemi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>Eğitimde Girişimcilik Kavramı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 xml:space="preserve">Eğitim İhtiyaçlarının Tespiti ve İhtiyaçların Sınıflandırılması 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>Eğitimde Risk Yönetimi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>Sürdürülebilirlik Kavramı</w:t>
            </w:r>
          </w:p>
          <w:p w:rsidR="00B671FA" w:rsidRDefault="00B671FA" w:rsidP="00056338">
            <w:pPr>
              <w:pStyle w:val="ListeParagraf"/>
              <w:numPr>
                <w:ilvl w:val="0"/>
                <w:numId w:val="20"/>
              </w:numPr>
              <w:tabs>
                <w:tab w:val="left" w:pos="360"/>
              </w:tabs>
              <w:ind w:right="-29"/>
            </w:pPr>
            <w:r>
              <w:t xml:space="preserve">Eğitim Sürdürülebilirlik </w:t>
            </w:r>
          </w:p>
        </w:tc>
        <w:tc>
          <w:tcPr>
            <w:tcW w:w="2268" w:type="dxa"/>
            <w:vAlign w:val="center"/>
          </w:tcPr>
          <w:p w:rsidR="00B671FA" w:rsidRDefault="00B671FA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t>3</w:t>
            </w:r>
          </w:p>
        </w:tc>
      </w:tr>
      <w:tr w:rsidR="002F39CA" w:rsidRPr="00060745" w:rsidTr="00056338">
        <w:trPr>
          <w:trHeight w:val="279"/>
        </w:trPr>
        <w:tc>
          <w:tcPr>
            <w:tcW w:w="7371" w:type="dxa"/>
            <w:vAlign w:val="center"/>
          </w:tcPr>
          <w:p w:rsidR="002F39CA" w:rsidRDefault="0078796E" w:rsidP="00056338">
            <w:pPr>
              <w:pStyle w:val="ListeParagraf"/>
              <w:tabs>
                <w:tab w:val="left" w:pos="360"/>
              </w:tabs>
              <w:ind w:right="-29"/>
            </w:pPr>
            <w:r>
              <w:t xml:space="preserve">Keşif Defteri 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ind w:right="-29"/>
            </w:pPr>
            <w:r>
              <w:t>Keşif Defteri Kavramı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ind w:right="-29"/>
            </w:pPr>
            <w:r>
              <w:t xml:space="preserve">Keşif Defterinin Geliştirilme Süreci 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ind w:right="-29"/>
            </w:pPr>
            <w:r>
              <w:t xml:space="preserve">Keşif Defterinin İşlevi 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ind w:right="-29"/>
            </w:pPr>
            <w:r>
              <w:t>Keşif Defteri Tasarlama</w:t>
            </w:r>
          </w:p>
          <w:p w:rsidR="0078796E" w:rsidRPr="002F39CA" w:rsidRDefault="0078796E" w:rsidP="00056338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ind w:right="-29"/>
            </w:pPr>
            <w:r>
              <w:t xml:space="preserve">Uygulama </w:t>
            </w:r>
          </w:p>
          <w:p w:rsidR="002F39CA" w:rsidRPr="002F39CA" w:rsidRDefault="002F39CA" w:rsidP="00056338">
            <w:pPr>
              <w:pStyle w:val="ListeParagraf"/>
              <w:tabs>
                <w:tab w:val="left" w:pos="360"/>
              </w:tabs>
              <w:ind w:left="720" w:right="-29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2F39CA" w:rsidRPr="002F39CA" w:rsidRDefault="0078796E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t>4</w:t>
            </w:r>
          </w:p>
        </w:tc>
      </w:tr>
      <w:tr w:rsidR="002F39CA" w:rsidRPr="00060745" w:rsidTr="00056338">
        <w:trPr>
          <w:trHeight w:val="230"/>
        </w:trPr>
        <w:tc>
          <w:tcPr>
            <w:tcW w:w="7371" w:type="dxa"/>
            <w:vAlign w:val="center"/>
          </w:tcPr>
          <w:p w:rsidR="002F39CA" w:rsidRDefault="0078796E" w:rsidP="00056338">
            <w:pPr>
              <w:pStyle w:val="ListeParagraf"/>
              <w:tabs>
                <w:tab w:val="left" w:pos="360"/>
              </w:tabs>
              <w:ind w:right="-29"/>
            </w:pPr>
            <w:r>
              <w:t>Uygulama Çalışmaları</w:t>
            </w:r>
          </w:p>
          <w:p w:rsidR="002C6C50" w:rsidRDefault="0078796E" w:rsidP="00056338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ind w:right="-29"/>
            </w:pPr>
            <w:r>
              <w:t xml:space="preserve">Bilim Merkezindeki Sergi, Atölye, Laboratuvar ve Galeri Alanlarının Gezilmesi 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ind w:right="-29"/>
            </w:pPr>
            <w:r>
              <w:t>Atölye Planı Yapılması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ind w:right="-29"/>
            </w:pPr>
            <w:r>
              <w:t>Atölye Tasarlanması</w:t>
            </w:r>
          </w:p>
          <w:p w:rsidR="0078796E" w:rsidRDefault="0078796E" w:rsidP="00056338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ind w:right="-29"/>
            </w:pPr>
            <w:r>
              <w:t>Sergi ve Galeri Planı Yapılması</w:t>
            </w:r>
          </w:p>
          <w:p w:rsidR="0078796E" w:rsidRPr="002F39CA" w:rsidRDefault="0078796E" w:rsidP="00056338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ind w:right="-29"/>
            </w:pPr>
            <w:r>
              <w:t xml:space="preserve">Sergi ve Galeri Tasarlanması </w:t>
            </w:r>
          </w:p>
        </w:tc>
        <w:tc>
          <w:tcPr>
            <w:tcW w:w="2268" w:type="dxa"/>
            <w:vAlign w:val="center"/>
          </w:tcPr>
          <w:p w:rsidR="002F39CA" w:rsidRPr="002F39CA" w:rsidRDefault="0078796E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t>10</w:t>
            </w:r>
          </w:p>
        </w:tc>
      </w:tr>
      <w:tr w:rsidR="002F39CA" w:rsidRPr="00060745" w:rsidTr="00056338">
        <w:trPr>
          <w:trHeight w:val="279"/>
        </w:trPr>
        <w:tc>
          <w:tcPr>
            <w:tcW w:w="7371" w:type="dxa"/>
            <w:vAlign w:val="center"/>
          </w:tcPr>
          <w:p w:rsidR="002F39CA" w:rsidRPr="002F39CA" w:rsidRDefault="0078796E" w:rsidP="00056338">
            <w:pPr>
              <w:ind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Sosyal Bilimler ile Diğer Bilimlerin Bütünleştirilmesi </w:t>
            </w:r>
          </w:p>
        </w:tc>
        <w:tc>
          <w:tcPr>
            <w:tcW w:w="2268" w:type="dxa"/>
            <w:vAlign w:val="center"/>
          </w:tcPr>
          <w:p w:rsidR="002F39CA" w:rsidRPr="002F39CA" w:rsidRDefault="0078796E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t>1</w:t>
            </w:r>
          </w:p>
        </w:tc>
      </w:tr>
      <w:tr w:rsidR="002F39CA" w:rsidRPr="00060745" w:rsidTr="00056338">
        <w:trPr>
          <w:trHeight w:val="279"/>
        </w:trPr>
        <w:tc>
          <w:tcPr>
            <w:tcW w:w="7371" w:type="dxa"/>
            <w:vAlign w:val="center"/>
          </w:tcPr>
          <w:p w:rsidR="002F39CA" w:rsidRPr="002F39CA" w:rsidRDefault="0078796E" w:rsidP="00056338">
            <w:pPr>
              <w:ind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Modüllerin Özetlenmesi ve Veda</w:t>
            </w:r>
          </w:p>
        </w:tc>
        <w:tc>
          <w:tcPr>
            <w:tcW w:w="2268" w:type="dxa"/>
            <w:vAlign w:val="center"/>
          </w:tcPr>
          <w:p w:rsidR="002F39CA" w:rsidRPr="002F39CA" w:rsidRDefault="002F39CA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 w:rsidRPr="002F39CA">
              <w:t>1</w:t>
            </w:r>
          </w:p>
        </w:tc>
      </w:tr>
      <w:tr w:rsidR="002F39CA" w:rsidRPr="00060745" w:rsidTr="00056338">
        <w:trPr>
          <w:trHeight w:val="279"/>
        </w:trPr>
        <w:tc>
          <w:tcPr>
            <w:tcW w:w="7371" w:type="dxa"/>
            <w:vAlign w:val="center"/>
          </w:tcPr>
          <w:p w:rsidR="002F39CA" w:rsidRPr="002F39CA" w:rsidRDefault="002F39CA" w:rsidP="00056338">
            <w:pPr>
              <w:pStyle w:val="ListeParagraf"/>
              <w:tabs>
                <w:tab w:val="left" w:pos="360"/>
              </w:tabs>
              <w:ind w:right="-29"/>
              <w:rPr>
                <w:b/>
                <w:color w:val="000000" w:themeColor="text1"/>
              </w:rPr>
            </w:pPr>
            <w:r w:rsidRPr="002F39CA">
              <w:rPr>
                <w:b/>
                <w:color w:val="000000" w:themeColor="text1"/>
              </w:rPr>
              <w:t>Ölçme ve Değerlendirme</w:t>
            </w:r>
          </w:p>
        </w:tc>
        <w:tc>
          <w:tcPr>
            <w:tcW w:w="2268" w:type="dxa"/>
            <w:vAlign w:val="center"/>
          </w:tcPr>
          <w:p w:rsidR="002F39CA" w:rsidRPr="002F39CA" w:rsidRDefault="00C845D1" w:rsidP="00056338">
            <w:pPr>
              <w:pStyle w:val="ListeParagraf"/>
              <w:tabs>
                <w:tab w:val="left" w:pos="360"/>
              </w:tabs>
              <w:ind w:right="-29"/>
              <w:jc w:val="center"/>
            </w:pPr>
            <w:r>
              <w:t>2</w:t>
            </w:r>
          </w:p>
        </w:tc>
      </w:tr>
      <w:tr w:rsidR="002F39CA" w:rsidRPr="00060745" w:rsidTr="00056338">
        <w:trPr>
          <w:trHeight w:val="291"/>
        </w:trPr>
        <w:tc>
          <w:tcPr>
            <w:tcW w:w="7371" w:type="dxa"/>
          </w:tcPr>
          <w:p w:rsidR="002F39CA" w:rsidRPr="002F39CA" w:rsidRDefault="002F39CA" w:rsidP="00056338">
            <w:pPr>
              <w:pStyle w:val="ListeParagraf"/>
              <w:tabs>
                <w:tab w:val="left" w:pos="360"/>
              </w:tabs>
              <w:ind w:right="-29"/>
              <w:rPr>
                <w:b/>
                <w:color w:val="000000" w:themeColor="text1"/>
              </w:rPr>
            </w:pPr>
            <w:r w:rsidRPr="002F39CA">
              <w:rPr>
                <w:b/>
                <w:color w:val="000000" w:themeColor="text1"/>
              </w:rPr>
              <w:t>TOPLAM</w:t>
            </w:r>
          </w:p>
        </w:tc>
        <w:tc>
          <w:tcPr>
            <w:tcW w:w="2268" w:type="dxa"/>
          </w:tcPr>
          <w:p w:rsidR="002F39CA" w:rsidRPr="002F39CA" w:rsidRDefault="00C845D1" w:rsidP="00056338">
            <w:pPr>
              <w:pStyle w:val="ListeParagraf"/>
              <w:tabs>
                <w:tab w:val="left" w:pos="360"/>
              </w:tabs>
              <w:ind w:right="-29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F39CA" w:rsidRPr="002F39CA">
              <w:rPr>
                <w:b/>
              </w:rPr>
              <w:t>0 Saat</w:t>
            </w:r>
          </w:p>
        </w:tc>
      </w:tr>
    </w:tbl>
    <w:p w:rsidR="00267DAE" w:rsidRPr="00060745" w:rsidRDefault="00267DAE" w:rsidP="00056338">
      <w:pPr>
        <w:tabs>
          <w:tab w:val="left" w:pos="360"/>
        </w:tabs>
        <w:spacing w:line="276" w:lineRule="auto"/>
        <w:ind w:right="-29"/>
        <w:jc w:val="both"/>
        <w:rPr>
          <w:b/>
          <w:bCs/>
          <w:sz w:val="24"/>
          <w:szCs w:val="24"/>
        </w:rPr>
      </w:pPr>
    </w:p>
    <w:p w:rsidR="005343D5" w:rsidRPr="00060745" w:rsidRDefault="009D41AD" w:rsidP="00056338">
      <w:pPr>
        <w:ind w:left="284" w:right="-29" w:hanging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267DAE" w:rsidRPr="00060745">
        <w:rPr>
          <w:b/>
          <w:bCs/>
          <w:sz w:val="24"/>
          <w:szCs w:val="24"/>
        </w:rPr>
        <w:t>. ÖĞRETİM YÖNTEM, TEKNİK VE STRATEJİLERİ</w:t>
      </w:r>
    </w:p>
    <w:p w:rsidR="005343D5" w:rsidRPr="00DB72C7" w:rsidRDefault="005343D5" w:rsidP="00056338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782" w:right="-29" w:hanging="357"/>
        <w:jc w:val="both"/>
        <w:rPr>
          <w:b/>
          <w:bCs/>
        </w:rPr>
      </w:pPr>
      <w:r w:rsidRPr="00060745">
        <w:t>Programın hedeflerine ulaşm</w:t>
      </w:r>
      <w:r w:rsidR="002F39CA">
        <w:t xml:space="preserve">ak için; </w:t>
      </w:r>
      <w:r w:rsidR="007C4197">
        <w:t xml:space="preserve">uygulamalı, </w:t>
      </w:r>
      <w:r w:rsidR="002F39CA">
        <w:t xml:space="preserve">aktif öğretim yöntem ve teknikleri </w:t>
      </w:r>
      <w:r w:rsidRPr="00060745">
        <w:t xml:space="preserve">kullanılacaktır. </w:t>
      </w:r>
    </w:p>
    <w:p w:rsidR="00DB72C7" w:rsidRDefault="00DB72C7" w:rsidP="00056338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right="-29"/>
        <w:jc w:val="both"/>
        <w:rPr>
          <w:b/>
          <w:bCs/>
        </w:rPr>
      </w:pPr>
      <w:r>
        <w:t xml:space="preserve">Buluş Yoluyla Öğretim ve Araştırma İnceleme Yoluyla Öğretim Stratejileri uygulanacaktır. </w:t>
      </w:r>
    </w:p>
    <w:p w:rsidR="005343D5" w:rsidRDefault="005343D5" w:rsidP="00056338">
      <w:pPr>
        <w:numPr>
          <w:ilvl w:val="0"/>
          <w:numId w:val="2"/>
        </w:numPr>
        <w:autoSpaceDN w:val="0"/>
        <w:ind w:right="-29"/>
        <w:jc w:val="both"/>
        <w:rPr>
          <w:sz w:val="24"/>
          <w:szCs w:val="24"/>
        </w:rPr>
      </w:pPr>
      <w:r w:rsidRPr="00060745">
        <w:rPr>
          <w:sz w:val="24"/>
          <w:szCs w:val="24"/>
        </w:rPr>
        <w:t xml:space="preserve">Katılımcılara eğitim ile ilgili ders notları </w:t>
      </w:r>
      <w:r w:rsidR="007C4197">
        <w:rPr>
          <w:sz w:val="24"/>
          <w:szCs w:val="24"/>
        </w:rPr>
        <w:t xml:space="preserve">hem </w:t>
      </w:r>
      <w:r w:rsidRPr="00060745">
        <w:rPr>
          <w:sz w:val="24"/>
          <w:szCs w:val="24"/>
        </w:rPr>
        <w:t xml:space="preserve">elektronik ortamda </w:t>
      </w:r>
      <w:r w:rsidR="007C4197">
        <w:rPr>
          <w:sz w:val="24"/>
          <w:szCs w:val="24"/>
        </w:rPr>
        <w:t xml:space="preserve">hem de basılı olarak </w:t>
      </w:r>
      <w:r w:rsidRPr="00060745">
        <w:rPr>
          <w:sz w:val="24"/>
          <w:szCs w:val="24"/>
        </w:rPr>
        <w:t>verilecektir.</w:t>
      </w:r>
    </w:p>
    <w:p w:rsidR="0036573F" w:rsidRPr="00060745" w:rsidRDefault="0036573F" w:rsidP="00056338">
      <w:pPr>
        <w:pStyle w:val="paraf"/>
        <w:spacing w:before="0" w:beforeAutospacing="0" w:after="0" w:afterAutospacing="0"/>
        <w:ind w:right="-29" w:firstLine="0"/>
        <w:rPr>
          <w:rFonts w:ascii="Times New Roman" w:hAnsi="Times New Roman"/>
          <w:b/>
          <w:bCs/>
          <w:sz w:val="24"/>
          <w:szCs w:val="24"/>
        </w:rPr>
      </w:pPr>
    </w:p>
    <w:p w:rsidR="007C4197" w:rsidRPr="00973B93" w:rsidRDefault="009D41AD" w:rsidP="004E671F">
      <w:pPr>
        <w:tabs>
          <w:tab w:val="left" w:pos="360"/>
        </w:tabs>
        <w:ind w:left="142" w:right="-2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267DAE" w:rsidRPr="00060745">
        <w:rPr>
          <w:b/>
          <w:bCs/>
          <w:sz w:val="24"/>
          <w:szCs w:val="24"/>
        </w:rPr>
        <w:t>. ÖLÇME VE DEĞERLENDİRME</w:t>
      </w:r>
    </w:p>
    <w:p w:rsidR="00A95675" w:rsidRDefault="005937E2" w:rsidP="004E671F">
      <w:pPr>
        <w:pStyle w:val="ListeParagraf"/>
        <w:numPr>
          <w:ilvl w:val="0"/>
          <w:numId w:val="11"/>
        </w:numPr>
        <w:spacing w:before="0" w:beforeAutospacing="0" w:after="0" w:afterAutospacing="0"/>
        <w:ind w:right="-29"/>
      </w:pPr>
      <w:r w:rsidRPr="005937E2">
        <w:t xml:space="preserve"> </w:t>
      </w:r>
      <w:r w:rsidR="00A95675">
        <w:t xml:space="preserve">Kursiyerlerin başarısını değerlendirmek amacıyla tüm konuları kapsayan sınav yapılabileceği gibi sergi, galeri, etkileşimli uygulamalar, portfolyo, proje, laboratuvar çalışmaları vb çalışmalardan değerlendirme yapılarak not verilebilecektir. Uygulama çalışmalarının ve </w:t>
      </w:r>
      <w:r w:rsidR="00A95675">
        <w:lastRenderedPageBreak/>
        <w:t>sınavın birlikte yapılması durumunda ise ortalaması alınarak başarı notu hesaplanacaktır. 50 ve üzeri puan alanlar başarılı sayılacaktır.</w:t>
      </w:r>
    </w:p>
    <w:p w:rsidR="00A95675" w:rsidRDefault="00A95675" w:rsidP="004E671F">
      <w:pPr>
        <w:pStyle w:val="ListeParagraf"/>
        <w:numPr>
          <w:ilvl w:val="0"/>
          <w:numId w:val="11"/>
        </w:numPr>
        <w:spacing w:before="0" w:beforeAutospacing="0" w:after="0" w:afterAutospacing="0"/>
        <w:ind w:right="-29"/>
      </w:pPr>
      <w:r>
        <w:t>Başarılı olanlara  “Kurs Belgesi” (e-sertifika) verilecektir.</w:t>
      </w:r>
    </w:p>
    <w:p w:rsidR="001B09B4" w:rsidRPr="00060745" w:rsidRDefault="001B09B4" w:rsidP="004E671F">
      <w:pPr>
        <w:pStyle w:val="ListeParagraf"/>
        <w:spacing w:before="0" w:beforeAutospacing="0" w:after="0" w:afterAutospacing="0"/>
        <w:ind w:left="786" w:right="254"/>
        <w:contextualSpacing/>
        <w:jc w:val="both"/>
      </w:pPr>
    </w:p>
    <w:sectPr w:rsidR="001B09B4" w:rsidRPr="00060745" w:rsidSect="0096666E">
      <w:headerReference w:type="default" r:id="rId8"/>
      <w:footerReference w:type="default" r:id="rId9"/>
      <w:headerReference w:type="first" r:id="rId10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91E23" w16cid:durableId="1D85D8C7"/>
  <w16cid:commentId w16cid:paraId="2D36213F" w16cid:durableId="1D85D88A"/>
  <w16cid:commentId w16cid:paraId="10A64388" w16cid:durableId="1D85D929"/>
  <w16cid:commentId w16cid:paraId="5579837C" w16cid:durableId="1D85D95C"/>
  <w16cid:commentId w16cid:paraId="31B60609" w16cid:durableId="1D85D989"/>
  <w16cid:commentId w16cid:paraId="2F1266E1" w16cid:durableId="1D85D99F"/>
  <w16cid:commentId w16cid:paraId="756F20E8" w16cid:durableId="1D85D9B1"/>
  <w16cid:commentId w16cid:paraId="434E61B6" w16cid:durableId="1D85D9F8"/>
  <w16cid:commentId w16cid:paraId="31075FA8" w16cid:durableId="1D85DA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BC6" w:rsidRDefault="00016BC6" w:rsidP="001B56D2">
      <w:r>
        <w:separator/>
      </w:r>
    </w:p>
  </w:endnote>
  <w:endnote w:type="continuationSeparator" w:id="0">
    <w:p w:rsidR="00016BC6" w:rsidRDefault="00016BC6" w:rsidP="001B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29337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6666E" w:rsidRDefault="0096666E">
            <w:pPr>
              <w:pStyle w:val="Altbilgi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B7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B7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B56D2" w:rsidRDefault="001B56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BC6" w:rsidRDefault="00016BC6" w:rsidP="001B56D2">
      <w:r>
        <w:separator/>
      </w:r>
    </w:p>
  </w:footnote>
  <w:footnote w:type="continuationSeparator" w:id="0">
    <w:p w:rsidR="00016BC6" w:rsidRDefault="00016BC6" w:rsidP="001B5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D2" w:rsidRDefault="001B56D2" w:rsidP="001B56D2">
    <w:pPr>
      <w:pStyle w:val="stbilgi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6D2" w:rsidRDefault="001B56D2" w:rsidP="001B56D2">
    <w:pPr>
      <w:pStyle w:val="stbilgi"/>
      <w:jc w:val="right"/>
    </w:pPr>
    <w:r>
      <w:t>Ek-3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C10CD"/>
    <w:multiLevelType w:val="hybridMultilevel"/>
    <w:tmpl w:val="9D4AC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D2449"/>
    <w:multiLevelType w:val="hybridMultilevel"/>
    <w:tmpl w:val="5F7A63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3512"/>
    <w:multiLevelType w:val="hybridMultilevel"/>
    <w:tmpl w:val="691CB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2576"/>
    <w:multiLevelType w:val="hybridMultilevel"/>
    <w:tmpl w:val="BB58A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147A9"/>
    <w:multiLevelType w:val="hybridMultilevel"/>
    <w:tmpl w:val="AB268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A0263"/>
    <w:multiLevelType w:val="hybridMultilevel"/>
    <w:tmpl w:val="8D7677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F2FC8"/>
    <w:multiLevelType w:val="hybridMultilevel"/>
    <w:tmpl w:val="A31E5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F87CB7"/>
    <w:multiLevelType w:val="hybridMultilevel"/>
    <w:tmpl w:val="CCEC0014"/>
    <w:lvl w:ilvl="0" w:tplc="2020BB0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E4F741F"/>
    <w:multiLevelType w:val="hybridMultilevel"/>
    <w:tmpl w:val="25DE2D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2516F"/>
    <w:multiLevelType w:val="hybridMultilevel"/>
    <w:tmpl w:val="A18E6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1454"/>
    <w:multiLevelType w:val="hybridMultilevel"/>
    <w:tmpl w:val="428C8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8315A"/>
    <w:multiLevelType w:val="hybridMultilevel"/>
    <w:tmpl w:val="06DA3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01230D"/>
    <w:multiLevelType w:val="hybridMultilevel"/>
    <w:tmpl w:val="D4D44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64ACD"/>
    <w:multiLevelType w:val="hybridMultilevel"/>
    <w:tmpl w:val="B0ECEA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0363A"/>
    <w:multiLevelType w:val="hybridMultilevel"/>
    <w:tmpl w:val="1A1ABFB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3B431AC"/>
    <w:multiLevelType w:val="hybridMultilevel"/>
    <w:tmpl w:val="C3EA8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27AE0"/>
    <w:multiLevelType w:val="hybridMultilevel"/>
    <w:tmpl w:val="77FEA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136E69"/>
    <w:multiLevelType w:val="hybridMultilevel"/>
    <w:tmpl w:val="EBE0A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5"/>
  </w:num>
  <w:num w:numId="4">
    <w:abstractNumId w:val="2"/>
  </w:num>
  <w:num w:numId="5">
    <w:abstractNumId w:val="16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8"/>
  </w:num>
  <w:num w:numId="11">
    <w:abstractNumId w:val="10"/>
  </w:num>
  <w:num w:numId="12">
    <w:abstractNumId w:val="17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3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16BC6"/>
    <w:rsid w:val="00032E6D"/>
    <w:rsid w:val="00033C6D"/>
    <w:rsid w:val="00036788"/>
    <w:rsid w:val="000434A1"/>
    <w:rsid w:val="00056338"/>
    <w:rsid w:val="00060101"/>
    <w:rsid w:val="00060745"/>
    <w:rsid w:val="00075E69"/>
    <w:rsid w:val="00076399"/>
    <w:rsid w:val="0007712F"/>
    <w:rsid w:val="00081646"/>
    <w:rsid w:val="000A0119"/>
    <w:rsid w:val="000A591B"/>
    <w:rsid w:val="000B7D34"/>
    <w:rsid w:val="000E21A6"/>
    <w:rsid w:val="000F4434"/>
    <w:rsid w:val="000F721E"/>
    <w:rsid w:val="00136549"/>
    <w:rsid w:val="00136BD9"/>
    <w:rsid w:val="001477D8"/>
    <w:rsid w:val="001A57EF"/>
    <w:rsid w:val="001A6921"/>
    <w:rsid w:val="001B09B4"/>
    <w:rsid w:val="001B56D2"/>
    <w:rsid w:val="001C6F4C"/>
    <w:rsid w:val="001E476D"/>
    <w:rsid w:val="001F2390"/>
    <w:rsid w:val="00200896"/>
    <w:rsid w:val="00214B96"/>
    <w:rsid w:val="00226F5B"/>
    <w:rsid w:val="00267DAE"/>
    <w:rsid w:val="00280594"/>
    <w:rsid w:val="002C1B2F"/>
    <w:rsid w:val="002C247D"/>
    <w:rsid w:val="002C3ECD"/>
    <w:rsid w:val="002C5754"/>
    <w:rsid w:val="002C6C50"/>
    <w:rsid w:val="002D268A"/>
    <w:rsid w:val="002E36F7"/>
    <w:rsid w:val="002E77C3"/>
    <w:rsid w:val="002F39CA"/>
    <w:rsid w:val="00321EB9"/>
    <w:rsid w:val="00332649"/>
    <w:rsid w:val="00357FA7"/>
    <w:rsid w:val="0036573F"/>
    <w:rsid w:val="0038326B"/>
    <w:rsid w:val="003A03A9"/>
    <w:rsid w:val="003A4601"/>
    <w:rsid w:val="003B004F"/>
    <w:rsid w:val="003B5A99"/>
    <w:rsid w:val="003B605D"/>
    <w:rsid w:val="003C6766"/>
    <w:rsid w:val="004063EA"/>
    <w:rsid w:val="00414B5A"/>
    <w:rsid w:val="00424A83"/>
    <w:rsid w:val="00453049"/>
    <w:rsid w:val="0049347A"/>
    <w:rsid w:val="00493EE0"/>
    <w:rsid w:val="004978B1"/>
    <w:rsid w:val="004A0134"/>
    <w:rsid w:val="004D4A95"/>
    <w:rsid w:val="004E671F"/>
    <w:rsid w:val="00513F2D"/>
    <w:rsid w:val="0052259A"/>
    <w:rsid w:val="00530F0F"/>
    <w:rsid w:val="005343D5"/>
    <w:rsid w:val="0055497E"/>
    <w:rsid w:val="0055708C"/>
    <w:rsid w:val="005720A0"/>
    <w:rsid w:val="005937E2"/>
    <w:rsid w:val="005A00A9"/>
    <w:rsid w:val="005C3CC0"/>
    <w:rsid w:val="005F3748"/>
    <w:rsid w:val="0060542A"/>
    <w:rsid w:val="00606E20"/>
    <w:rsid w:val="00611752"/>
    <w:rsid w:val="00621CD7"/>
    <w:rsid w:val="00640246"/>
    <w:rsid w:val="006423EA"/>
    <w:rsid w:val="006512E7"/>
    <w:rsid w:val="00684772"/>
    <w:rsid w:val="00693220"/>
    <w:rsid w:val="006B7B0B"/>
    <w:rsid w:val="006C6F35"/>
    <w:rsid w:val="006F3669"/>
    <w:rsid w:val="006F3876"/>
    <w:rsid w:val="00705D9C"/>
    <w:rsid w:val="0074688A"/>
    <w:rsid w:val="00755A65"/>
    <w:rsid w:val="0078796E"/>
    <w:rsid w:val="007A702F"/>
    <w:rsid w:val="007C4197"/>
    <w:rsid w:val="007C703E"/>
    <w:rsid w:val="007C7786"/>
    <w:rsid w:val="007D2A86"/>
    <w:rsid w:val="007D2D95"/>
    <w:rsid w:val="007D4CDF"/>
    <w:rsid w:val="007E11C1"/>
    <w:rsid w:val="007E3A4C"/>
    <w:rsid w:val="0085688E"/>
    <w:rsid w:val="008B1214"/>
    <w:rsid w:val="008E1ABD"/>
    <w:rsid w:val="00903DDC"/>
    <w:rsid w:val="009071EB"/>
    <w:rsid w:val="00922288"/>
    <w:rsid w:val="00925ED4"/>
    <w:rsid w:val="00933C8F"/>
    <w:rsid w:val="0096666E"/>
    <w:rsid w:val="00973B93"/>
    <w:rsid w:val="00974949"/>
    <w:rsid w:val="009862B1"/>
    <w:rsid w:val="009D41AD"/>
    <w:rsid w:val="00A01D7A"/>
    <w:rsid w:val="00A06CAC"/>
    <w:rsid w:val="00A1475E"/>
    <w:rsid w:val="00A44C50"/>
    <w:rsid w:val="00A46BF1"/>
    <w:rsid w:val="00A5172A"/>
    <w:rsid w:val="00A63426"/>
    <w:rsid w:val="00A8429D"/>
    <w:rsid w:val="00A8652A"/>
    <w:rsid w:val="00A905EC"/>
    <w:rsid w:val="00A92F75"/>
    <w:rsid w:val="00A95675"/>
    <w:rsid w:val="00AB10DB"/>
    <w:rsid w:val="00AC0EC7"/>
    <w:rsid w:val="00AD103A"/>
    <w:rsid w:val="00AE3AE4"/>
    <w:rsid w:val="00B04F5A"/>
    <w:rsid w:val="00B24CA2"/>
    <w:rsid w:val="00B671FA"/>
    <w:rsid w:val="00B754F9"/>
    <w:rsid w:val="00B756E3"/>
    <w:rsid w:val="00B82CD1"/>
    <w:rsid w:val="00BA052A"/>
    <w:rsid w:val="00BA0D7B"/>
    <w:rsid w:val="00BC59C0"/>
    <w:rsid w:val="00BC7EAA"/>
    <w:rsid w:val="00BE6427"/>
    <w:rsid w:val="00BE7124"/>
    <w:rsid w:val="00BF029A"/>
    <w:rsid w:val="00C845D1"/>
    <w:rsid w:val="00CA2658"/>
    <w:rsid w:val="00CB70E9"/>
    <w:rsid w:val="00CC18F3"/>
    <w:rsid w:val="00CD3319"/>
    <w:rsid w:val="00CD3EE3"/>
    <w:rsid w:val="00CD446E"/>
    <w:rsid w:val="00CE45C4"/>
    <w:rsid w:val="00CF24C7"/>
    <w:rsid w:val="00CF37C8"/>
    <w:rsid w:val="00CF605F"/>
    <w:rsid w:val="00D12032"/>
    <w:rsid w:val="00D21DD8"/>
    <w:rsid w:val="00D31D3C"/>
    <w:rsid w:val="00D33492"/>
    <w:rsid w:val="00D477DF"/>
    <w:rsid w:val="00D52BA6"/>
    <w:rsid w:val="00D52E71"/>
    <w:rsid w:val="00D70AB7"/>
    <w:rsid w:val="00D875CA"/>
    <w:rsid w:val="00D964C1"/>
    <w:rsid w:val="00DA6B9F"/>
    <w:rsid w:val="00DB70A9"/>
    <w:rsid w:val="00DB72C7"/>
    <w:rsid w:val="00DC45DA"/>
    <w:rsid w:val="00DD7B7C"/>
    <w:rsid w:val="00DF6C94"/>
    <w:rsid w:val="00E01DD9"/>
    <w:rsid w:val="00E16865"/>
    <w:rsid w:val="00E37833"/>
    <w:rsid w:val="00E40662"/>
    <w:rsid w:val="00E929D6"/>
    <w:rsid w:val="00EA4515"/>
    <w:rsid w:val="00EB2381"/>
    <w:rsid w:val="00EE5DF2"/>
    <w:rsid w:val="00EF6F69"/>
    <w:rsid w:val="00F0341F"/>
    <w:rsid w:val="00F23E50"/>
    <w:rsid w:val="00F42311"/>
    <w:rsid w:val="00F557D9"/>
    <w:rsid w:val="00FA3985"/>
    <w:rsid w:val="00FF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598004-AC22-4821-9A34-074238E2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2B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customStyle="1" w:styleId="listparagraph">
    <w:name w:val="listparagraph"/>
    <w:basedOn w:val="Normal"/>
    <w:rsid w:val="00D52BA6"/>
    <w:pPr>
      <w:spacing w:before="100" w:beforeAutospacing="1" w:after="100" w:afterAutospacing="1"/>
    </w:pPr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2B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A4601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3B5A9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B5A9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B5A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B5A9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B5A9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A9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A99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unhideWhenUsed/>
    <w:rsid w:val="006C6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56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56D2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B56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56D2"/>
    <w:rPr>
      <w:rFonts w:ascii="Times New Roman" w:eastAsia="Times New Roman" w:hAnsi="Times New Roman" w:cs="Times New Roman"/>
      <w:lang w:eastAsia="tr-TR"/>
    </w:rPr>
  </w:style>
  <w:style w:type="character" w:styleId="SatrNumaras">
    <w:name w:val="line number"/>
    <w:basedOn w:val="VarsaylanParagrafYazTipi"/>
    <w:uiPriority w:val="99"/>
    <w:semiHidden/>
    <w:unhideWhenUsed/>
    <w:rsid w:val="001B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6A21D-6114-4A0A-9BC2-F7A46114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27</cp:revision>
  <cp:lastPrinted>2023-08-19T12:44:00Z</cp:lastPrinted>
  <dcterms:created xsi:type="dcterms:W3CDTF">2023-09-11T06:54:00Z</dcterms:created>
  <dcterms:modified xsi:type="dcterms:W3CDTF">2023-09-12T11:16:00Z</dcterms:modified>
</cp:coreProperties>
</file>